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93132E" w:rsidRPr="0093132E" w:rsidTr="0093132E">
        <w:trPr>
          <w:tblCellSpacing w:w="5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93132E" w:rsidRPr="0093132E" w:rsidRDefault="0093132E" w:rsidP="00931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по профилактике суицидального поведения детей</w:t>
            </w:r>
          </w:p>
        </w:tc>
      </w:tr>
      <w:tr w:rsidR="0093132E" w:rsidRPr="0093132E" w:rsidTr="0093132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Когда мы теряем ребёнка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из-за болезни или несчастного случая - это огромное горе, </w:t>
            </w:r>
            <w:r w:rsidR="0034550C"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но,</w:t>
            </w: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когда ребёнок сам прерывает свой жизненный путь - это непоправимая трагедия.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Суицид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- умышленное самоповреждение со смертельным исходом (лишение себя жизни). </w:t>
            </w: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Суицидальное поведение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- это проявление суицидальной активности - мысли, намерения, высказывания, угрозы, попытки, покушения.  Одно из форм девиантного поведения при острых аффективных реакциях.</w:t>
            </w:r>
          </w:p>
          <w:p w:rsidR="0093132E" w:rsidRPr="0093132E" w:rsidRDefault="0093132E" w:rsidP="00931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Причины самоубийств детей</w:t>
            </w:r>
          </w:p>
          <w:p w:rsidR="0093132E" w:rsidRPr="0093132E" w:rsidRDefault="0093132E" w:rsidP="0093132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Проблемы и конфликты в семье.</w:t>
            </w:r>
          </w:p>
          <w:p w:rsidR="0093132E" w:rsidRPr="0093132E" w:rsidRDefault="0093132E" w:rsidP="0093132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Насилие в семье.</w:t>
            </w:r>
          </w:p>
          <w:p w:rsidR="0093132E" w:rsidRPr="0093132E" w:rsidRDefault="0093132E" w:rsidP="0093132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Несчастная любовь.</w:t>
            </w:r>
          </w:p>
          <w:p w:rsidR="0093132E" w:rsidRPr="0093132E" w:rsidRDefault="0093132E" w:rsidP="0093132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Подражание кумирам или из чувства коллективизма.</w:t>
            </w:r>
          </w:p>
          <w:p w:rsidR="0093132E" w:rsidRPr="0093132E" w:rsidRDefault="0093132E" w:rsidP="0093132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Потеря родственников и близких.</w:t>
            </w:r>
          </w:p>
          <w:p w:rsidR="0093132E" w:rsidRPr="0093132E" w:rsidRDefault="0093132E" w:rsidP="00931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Что можно сделать для того, чтобы помочь ребенку: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Подберите ключи к разгадке суицида,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Примите суицидента как личность.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Установите заботливые взаимоотношения.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Не спорьте.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Будьте внимательным слушателем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Задавайте вопросы.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Не предлагайте неоправданных утешений.</w:t>
            </w:r>
          </w:p>
          <w:p w:rsidR="0093132E" w:rsidRPr="0093132E" w:rsidRDefault="0093132E" w:rsidP="0093132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Предложите конструктивные подходы.</w:t>
            </w:r>
          </w:p>
          <w:p w:rsidR="0093132E" w:rsidRPr="0093132E" w:rsidRDefault="0093132E" w:rsidP="0093132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Вселяйте надежду.</w:t>
            </w:r>
          </w:p>
          <w:p w:rsidR="0093132E" w:rsidRPr="0093132E" w:rsidRDefault="0093132E" w:rsidP="0093132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Оцените степень риска самоубийства.</w:t>
            </w:r>
          </w:p>
          <w:p w:rsidR="0093132E" w:rsidRPr="0093132E" w:rsidRDefault="0093132E" w:rsidP="0093132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Не оставляйте человека одного в ситуации высокого суицидального риска.</w:t>
            </w:r>
          </w:p>
          <w:p w:rsidR="0093132E" w:rsidRPr="0093132E" w:rsidRDefault="0093132E" w:rsidP="0093132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Обратитесь за помощью к специалистам.</w:t>
            </w:r>
          </w:p>
          <w:p w:rsidR="0093132E" w:rsidRPr="00C70260" w:rsidRDefault="0093132E" w:rsidP="0093132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Важность сохранения заботы и поддержки</w:t>
            </w:r>
            <w:bookmarkStart w:id="0" w:name="_GoBack"/>
            <w:bookmarkEnd w:id="0"/>
          </w:p>
          <w:p w:rsidR="0093132E" w:rsidRPr="0093132E" w:rsidRDefault="0093132E" w:rsidP="0093132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Признаки, предупреждающие о возможности суицида: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перемены в поведении - уединение, рискованное поведение;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проблемы в учёбе - падение успеваемости, эмоциональные взрывы, засыпание на уроках;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признаки депрессии - перемены в питании и времени сна, беспокойство, безнадежность;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чувства вины, потеря интереса;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устные заявления - «Я желаю быть мёртвым», «Оставь меня в покое»;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темы о смерти - накопительный интерес к данной тематике, усиленное внимание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оккультизму, тяжёлому металлу в музыке;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вызывающая одежда;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предыдущая суицидальная попытка;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подростки практически не умеют (и не способны) справляться с трудностями;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сексуальное или физическое злоупотребление;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употребление, а в последствие, и злоупотребление алкоголем;</w:t>
            </w:r>
          </w:p>
          <w:p w:rsidR="0093132E" w:rsidRP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неожиданная беременность;</w:t>
            </w:r>
          </w:p>
          <w:p w:rsidR="0093132E" w:rsidRDefault="0093132E" w:rsidP="0093132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наличие среди знакомых тех, кто ранее практиковал суицид.</w:t>
            </w:r>
          </w:p>
          <w:p w:rsidR="00B569C7" w:rsidRPr="00B569C7" w:rsidRDefault="00B569C7" w:rsidP="00B569C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делать? Как помочь?</w:t>
            </w:r>
          </w:p>
          <w:p w:rsidR="00B569C7" w:rsidRPr="00B569C7" w:rsidRDefault="00B569C7" w:rsidP="00B569C7">
            <w:pPr>
              <w:shd w:val="clear" w:color="auto" w:fill="FFFFFF"/>
              <w:spacing w:before="100" w:beforeAutospacing="1" w:after="0" w:line="276" w:lineRule="auto"/>
              <w:ind w:firstLine="70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9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      </w:r>
          </w:p>
          <w:p w:rsidR="00B569C7" w:rsidRPr="00B569C7" w:rsidRDefault="00B569C7" w:rsidP="00B569C7">
            <w:pPr>
              <w:shd w:val="clear" w:color="auto" w:fill="FFFFFF"/>
              <w:spacing w:before="100" w:beforeAutospacing="1" w:after="0" w:line="240" w:lineRule="auto"/>
              <w:ind w:firstLine="70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Обращение к психологу не означает постановки на учет и клейма психической неполноценности.</w:t>
            </w:r>
          </w:p>
          <w:p w:rsidR="00B569C7" w:rsidRPr="00B569C7" w:rsidRDefault="00B569C7" w:rsidP="00B569C7">
            <w:pPr>
              <w:shd w:val="clear" w:color="auto" w:fill="FFFFFF"/>
              <w:spacing w:before="100" w:beforeAutospacing="1" w:after="0" w:line="276" w:lineRule="auto"/>
              <w:ind w:firstLine="70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Большинство людей,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      </w:r>
            <w:r w:rsidRPr="00B56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любовью</w:t>
            </w:r>
            <w:r w:rsidRPr="00B5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!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3165"/>
              <w:gridCol w:w="2595"/>
            </w:tblGrid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Если Вы слышите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Обязательно скажите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Запрещено говорить</w:t>
                  </w:r>
                </w:p>
              </w:tc>
            </w:tr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«Ненавижу всех…»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«Чувствую, что что-то происходит. Давай поговорим об этом»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«Когда я был в твоем возрасте</w:t>
                  </w:r>
                  <w:proofErr w:type="gramStart"/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proofErr w:type="gramEnd"/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 ты просто несешь чушь!»</w:t>
                  </w:r>
                </w:p>
              </w:tc>
            </w:tr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«Все</w:t>
                  </w:r>
                </w:p>
                <w:p w:rsidR="00B569C7" w:rsidRPr="00B569C7" w:rsidRDefault="00B569C7" w:rsidP="00B569C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безнадежно</w:t>
                  </w:r>
                </w:p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бессмысленно»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«Чувствую, что ты подавлен. Иногда мы все так чувствуем себя. Давай обсудим, какие у нас проблемы, как их можно разрешить»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«Подумай о тех, кому хуже, чем тебе»</w:t>
                  </w:r>
                </w:p>
              </w:tc>
            </w:tr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«Всем было бы лучше без меня!»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«Ты много значишь для меня, для нас. Меня беспокоит твое настроение. Поговорим об этом»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 говори глупостей. Поговорим о другом.»</w:t>
                  </w:r>
                </w:p>
              </w:tc>
            </w:tr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«Вы не понимаете меня!»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«Расскажи мне, что ты чувствуешь. Я действительно хочу тебя понять»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«Где уж мне тебя понять!»</w:t>
                  </w:r>
                </w:p>
              </w:tc>
            </w:tr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совершил ужасный поступок»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 чувствую, что ты ощущаешь вину. Давай поговорим об этом»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 что ты теперь хочешь? Выкладывай немедленно!»</w:t>
                  </w:r>
                </w:p>
              </w:tc>
            </w:tr>
            <w:tr w:rsidR="00B569C7" w:rsidRPr="00B569C7" w:rsidTr="00B569C7">
              <w:trPr>
                <w:tblCellSpacing w:w="15" w:type="dxa"/>
                <w:jc w:val="center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 меня никогда ничего не получается»</w:t>
                  </w:r>
                </w:p>
              </w:tc>
              <w:tc>
                <w:tcPr>
                  <w:tcW w:w="3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«Ты сейчас ощущаешь недостаток сил. Давай обсудим, как это изменить»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569C7" w:rsidRPr="00B569C7" w:rsidRDefault="00B569C7" w:rsidP="00B56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9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 получается – значит, не старался!»</w:t>
                  </w:r>
                </w:p>
              </w:tc>
            </w:tr>
          </w:tbl>
          <w:p w:rsidR="00B569C7" w:rsidRPr="0093132E" w:rsidRDefault="00B569C7" w:rsidP="00B56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132E" w:rsidRPr="0093132E" w:rsidRDefault="0093132E" w:rsidP="00931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Первая помощь при суициде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1. Если Вы стали свидетелем самоубийства, а у Вас нет време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 на преодоление собственного 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эмоционального шока, нужно принять быстрые действия.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2. 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 вызвать помощь по телефону: 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Скорая социальная помощь Республики Коми для взрослых и детей: 8 (8212) 21-11-66. Круглосуточно. Звонок по республике со стационарного телефона бесплатный.</w:t>
            </w:r>
          </w:p>
          <w:p w:rsidR="0093132E" w:rsidRDefault="0093132E" w:rsidP="0093132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Телефон доверия — 129. Круглосуточно. Звонок по республике со стационарного телефона бесплатный.</w:t>
            </w:r>
          </w:p>
          <w:p w:rsidR="0093132E" w:rsidRPr="00B569C7" w:rsidRDefault="00801BEF" w:rsidP="0093132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Скорая медицинская помощь </w:t>
            </w:r>
            <w:r w:rsidRPr="00801B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+7 (8216) 75-26-42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диспетчерская.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3. Попытаться ок</w:t>
            </w:r>
            <w:r w:rsidR="00B569C7">
              <w:rPr>
                <w:rFonts w:ascii="Times New Roman" w:hAnsi="Times New Roman" w:cs="Times New Roman"/>
                <w:sz w:val="32"/>
                <w:szCs w:val="32"/>
              </w:rPr>
              <w:t>азать первую доврачебную помощь.</w:t>
            </w:r>
          </w:p>
          <w:p w:rsidR="0093132E" w:rsidRPr="0093132E" w:rsidRDefault="0093132E" w:rsidP="00801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Типичные ошибки и заблуждения, бытующие среди взрослых, которые затрудняют профилактику самоубийств.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Заблуждение1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. Самоубийства совершаются в основном психически ненормальными людьми.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2.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 Самоубийства предупредить невозможно. Тот, кто решил покончить с собой, рано или поздно это сделает.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3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. Если человек открыто заявляет о желании покончить с собой, то он никогда не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совершит самоубийства.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4.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Если загрузить человека работой, то ему некогда думать о самоубийстве.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5.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Чужая душа - потемки. Предвидеть попытку самоубийства невозможно.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6.</w:t>
            </w:r>
            <w:r w:rsidR="00B569C7">
              <w:rPr>
                <w:rFonts w:ascii="Times New Roman" w:hAnsi="Times New Roman" w:cs="Times New Roman"/>
                <w:sz w:val="32"/>
                <w:szCs w:val="32"/>
              </w:rPr>
              <w:t> Существует некий тип людей, «склонных к самоубийству».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7.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Не существует никаких признаков, которые указывали бы на то, что человек</w:t>
            </w:r>
            <w:r w:rsidR="00B569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решился на самоубийство.</w:t>
            </w:r>
          </w:p>
          <w:p w:rsidR="0093132E" w:rsidRPr="0093132E" w:rsidRDefault="0093132E" w:rsidP="00931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Заблуждение 8.</w:t>
            </w: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Решение о самоубийстве приходит внезапно, без предварительной подготовки.</w:t>
            </w:r>
          </w:p>
          <w:p w:rsidR="0093132E" w:rsidRPr="0093132E" w:rsidRDefault="0093132E" w:rsidP="00801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Признаки готовящего самоубийства.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Приведение своих дел в порядок - раздача ценных вещей, упаковывание. Человек мог быть неряшливым, и вдруг начинает приводить всё в порядок. Делает последние приготовления.  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Прощание. Может принять форму благодарности различным людям за помощь в разное время.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Внешняя удовлетворённость - прилив энергии. Если решение покончить с собой принято, а план составлен, то мысли на эту тему перестают мучить.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 Письменные указания (в письмах, записках, дневнике).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Словесные указания или угрозы.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Вспышки гнева у импульсивных подростков.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Потеря близкого человека.</w:t>
            </w:r>
          </w:p>
          <w:p w:rsidR="0093132E" w:rsidRP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Уход из дома.</w:t>
            </w:r>
          </w:p>
          <w:p w:rsidR="0093132E" w:rsidRDefault="0093132E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132E">
              <w:rPr>
                <w:rFonts w:ascii="Times New Roman" w:hAnsi="Times New Roman" w:cs="Times New Roman"/>
                <w:sz w:val="32"/>
                <w:szCs w:val="32"/>
              </w:rPr>
              <w:t>Бессонница.</w:t>
            </w:r>
          </w:p>
          <w:p w:rsidR="00B569C7" w:rsidRDefault="00B569C7" w:rsidP="0093132E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9C7" w:rsidRPr="00B569C7" w:rsidRDefault="00B569C7" w:rsidP="00B569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569C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Самое главное —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      </w:r>
          </w:p>
          <w:p w:rsidR="00B569C7" w:rsidRDefault="00B569C7" w:rsidP="00340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9C7">
              <w:rPr>
                <w:rFonts w:ascii="Times New Roman" w:hAnsi="Times New Roman" w:cs="Times New Roman"/>
                <w:sz w:val="32"/>
                <w:szCs w:val="32"/>
              </w:rPr>
              <w:t>И, конечно же, обращайтесь к специалистам за помощью!</w:t>
            </w:r>
          </w:p>
          <w:p w:rsidR="003401A8" w:rsidRPr="00B569C7" w:rsidRDefault="003401A8" w:rsidP="00340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9C7" w:rsidRPr="00B569C7" w:rsidRDefault="00B569C7" w:rsidP="00B569C7">
            <w:pPr>
              <w:ind w:left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9C7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РОДИТЕЛИ,</w:t>
            </w:r>
          </w:p>
          <w:p w:rsidR="00B569C7" w:rsidRPr="00B569C7" w:rsidRDefault="00B569C7" w:rsidP="00B569C7">
            <w:pPr>
              <w:ind w:left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9C7">
              <w:rPr>
                <w:rFonts w:ascii="Times New Roman" w:hAnsi="Times New Roman" w:cs="Times New Roman"/>
                <w:b/>
                <w:sz w:val="32"/>
                <w:szCs w:val="32"/>
              </w:rPr>
              <w:t>будьте внимательны к своим детям!</w:t>
            </w:r>
          </w:p>
          <w:p w:rsidR="0093132E" w:rsidRPr="0093132E" w:rsidRDefault="0093132E" w:rsidP="00B569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6F54" w:rsidRPr="0093132E" w:rsidRDefault="00A86F54" w:rsidP="0093132E">
      <w:pPr>
        <w:rPr>
          <w:rFonts w:ascii="Times New Roman" w:hAnsi="Times New Roman" w:cs="Times New Roman"/>
          <w:sz w:val="32"/>
          <w:szCs w:val="32"/>
        </w:rPr>
      </w:pPr>
    </w:p>
    <w:sectPr w:rsidR="00A86F54" w:rsidRPr="0093132E" w:rsidSect="0093132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6102"/>
    <w:multiLevelType w:val="multilevel"/>
    <w:tmpl w:val="92C4E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52A3F"/>
    <w:multiLevelType w:val="hybridMultilevel"/>
    <w:tmpl w:val="D79AE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4E0"/>
    <w:multiLevelType w:val="multilevel"/>
    <w:tmpl w:val="57D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F24B5"/>
    <w:multiLevelType w:val="multilevel"/>
    <w:tmpl w:val="CA8E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84680"/>
    <w:multiLevelType w:val="multilevel"/>
    <w:tmpl w:val="9CEE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963FF"/>
    <w:multiLevelType w:val="hybridMultilevel"/>
    <w:tmpl w:val="EEB8B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21DC"/>
    <w:multiLevelType w:val="multilevel"/>
    <w:tmpl w:val="553AF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35021"/>
    <w:multiLevelType w:val="multilevel"/>
    <w:tmpl w:val="92D45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E798C"/>
    <w:multiLevelType w:val="multilevel"/>
    <w:tmpl w:val="73342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1057A"/>
    <w:multiLevelType w:val="multilevel"/>
    <w:tmpl w:val="A42A7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058F7"/>
    <w:multiLevelType w:val="multilevel"/>
    <w:tmpl w:val="87F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  <w:lvlOverride w:ilvl="0">
      <w:startOverride w:val="8"/>
    </w:lvlOverride>
  </w:num>
  <w:num w:numId="4">
    <w:abstractNumId w:val="4"/>
    <w:lvlOverride w:ilvl="0">
      <w:startOverride w:val="9"/>
    </w:lvlOverride>
  </w:num>
  <w:num w:numId="5">
    <w:abstractNumId w:val="2"/>
    <w:lvlOverride w:ilvl="0">
      <w:startOverride w:val="11"/>
    </w:lvlOverride>
  </w:num>
  <w:num w:numId="6">
    <w:abstractNumId w:val="2"/>
    <w:lvlOverride w:ilvl="0">
      <w:startOverride w:val="12"/>
    </w:lvlOverride>
  </w:num>
  <w:num w:numId="7">
    <w:abstractNumId w:val="2"/>
    <w:lvlOverride w:ilvl="0">
      <w:startOverride w:val="13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2B"/>
    <w:rsid w:val="003401A8"/>
    <w:rsid w:val="0034550C"/>
    <w:rsid w:val="00801BEF"/>
    <w:rsid w:val="0093132E"/>
    <w:rsid w:val="00A86F54"/>
    <w:rsid w:val="00B569C7"/>
    <w:rsid w:val="00C70260"/>
    <w:rsid w:val="00C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57CB"/>
  <w15:chartTrackingRefBased/>
  <w15:docId w15:val="{44884CEE-A1F1-4FC0-8EF6-DF1CFA0E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</dc:creator>
  <cp:keywords/>
  <dc:description/>
  <cp:lastModifiedBy>БЕ</cp:lastModifiedBy>
  <cp:revision>5</cp:revision>
  <dcterms:created xsi:type="dcterms:W3CDTF">2017-01-30T05:43:00Z</dcterms:created>
  <dcterms:modified xsi:type="dcterms:W3CDTF">2017-01-30T06:14:00Z</dcterms:modified>
</cp:coreProperties>
</file>